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B7E0" w14:textId="0424A956" w:rsidR="00963C52" w:rsidRPr="00CE6E41" w:rsidRDefault="00036D5B" w:rsidP="00CE6E41">
      <w:pPr>
        <w:spacing w:after="0"/>
        <w:jc w:val="right"/>
        <w:rPr>
          <w:rFonts w:ascii="Times New Roman" w:hAnsi="Times New Roman" w:cs="Times New Roman"/>
        </w:rPr>
      </w:pP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  <w:t>………………………………………..</w:t>
      </w:r>
    </w:p>
    <w:p w14:paraId="10DFE5E3" w14:textId="597A3874" w:rsidR="00036D5B" w:rsidRPr="00CE6E41" w:rsidRDefault="00036D5B" w:rsidP="005A56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6E41">
        <w:rPr>
          <w:rFonts w:ascii="Times New Roman" w:hAnsi="Times New Roman" w:cs="Times New Roman"/>
          <w:sz w:val="28"/>
          <w:szCs w:val="28"/>
          <w:vertAlign w:val="superscript"/>
        </w:rPr>
        <w:t>Miejscowość, data</w:t>
      </w:r>
    </w:p>
    <w:p w14:paraId="1AF1D432" w14:textId="4A6637BD"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E7522A1" w14:textId="0D80FB1F" w:rsid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2E948D" w14:textId="77777777"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6992D7B" w14:textId="1E05B938" w:rsidR="00CE6E41" w:rsidRPr="000D5EF5" w:rsidRDefault="00CE6E41" w:rsidP="00CE6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EF5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5C9F6492" w14:textId="69E21CF6" w:rsid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7E0719" w14:textId="77777777" w:rsidR="00CE6E41" w:rsidRP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B4B90F" w14:textId="77777777" w:rsidR="00CE6E41" w:rsidRP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211ABA" w14:textId="7D8862CB" w:rsidR="00CE6E41" w:rsidRDefault="00CE6E41" w:rsidP="00CE6E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E41">
        <w:rPr>
          <w:rFonts w:ascii="Times New Roman" w:hAnsi="Times New Roman" w:cs="Times New Roman"/>
          <w:sz w:val="26"/>
          <w:szCs w:val="26"/>
        </w:rPr>
        <w:t>Ja niżej podpisany 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 xml:space="preserve"> oświadczam, że nie zachodzą okoliczności powodujące wątpliwości  co do bezstronnego wykonywania czynności objętych wyznaczeniem oraz że nie pozostaje w konflikcie interesów w związku z wykonywaniem czynności wyznaczenia, a także o:</w:t>
      </w:r>
    </w:p>
    <w:p w14:paraId="7443117C" w14:textId="2ACA6AEF" w:rsidR="00CE6E41" w:rsidRDefault="00CE6E41" w:rsidP="00CE6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Niewykonywaniu zajęć zarobkowych</w:t>
      </w:r>
    </w:p>
    <w:p w14:paraId="3B240A9F" w14:textId="504D2001" w:rsidR="00CE6E41" w:rsidRDefault="00CE6E41" w:rsidP="00CE6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Wykonywaniu zajęć zarobkowych:</w:t>
      </w:r>
    </w:p>
    <w:p w14:paraId="39D19ABC" w14:textId="77777777" w:rsidR="0000366B" w:rsidRDefault="0000366B" w:rsidP="0000366B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0B0A7C53" w14:textId="7156BAA1" w:rsidR="00CE6E41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66B">
        <w:rPr>
          <w:rFonts w:ascii="Times New Roman" w:hAnsi="Times New Roman" w:cs="Times New Roman"/>
          <w:sz w:val="26"/>
          <w:szCs w:val="26"/>
        </w:rPr>
        <w:t>-……………………………………………………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00366B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27429A6A" w14:textId="147C2359" w:rsidR="0000366B" w:rsidRPr="0000366B" w:rsidRDefault="0000366B" w:rsidP="000036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366B">
        <w:rPr>
          <w:rFonts w:ascii="Times New Roman" w:hAnsi="Times New Roman" w:cs="Times New Roman"/>
          <w:sz w:val="28"/>
          <w:szCs w:val="28"/>
          <w:vertAlign w:val="superscript"/>
        </w:rPr>
        <w:t>(informacje dotyczące czynności  wykonywanych w ramach tych zajęć)</w:t>
      </w:r>
    </w:p>
    <w:p w14:paraId="7964C35A" w14:textId="280E7A17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-…………………………………………………………………………………………..</w:t>
      </w:r>
    </w:p>
    <w:p w14:paraId="69C4F3E6" w14:textId="4E6E98A6" w:rsidR="0000366B" w:rsidRDefault="0000366B" w:rsidP="000036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366B">
        <w:rPr>
          <w:rFonts w:ascii="Times New Roman" w:hAnsi="Times New Roman" w:cs="Times New Roman"/>
          <w:sz w:val="28"/>
          <w:szCs w:val="28"/>
          <w:vertAlign w:val="superscript"/>
        </w:rPr>
        <w:t>(okresu wykonywania zajęć zarobkowych)</w:t>
      </w:r>
    </w:p>
    <w:p w14:paraId="03E2FF69" w14:textId="653CBCF0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66B">
        <w:rPr>
          <w:rFonts w:ascii="Times New Roman" w:hAnsi="Times New Roman" w:cs="Times New Roman"/>
          <w:sz w:val="26"/>
          <w:szCs w:val="26"/>
        </w:rPr>
        <w:t>-………………………………………………………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Pr="0000366B">
        <w:rPr>
          <w:rFonts w:ascii="Times New Roman" w:hAnsi="Times New Roman" w:cs="Times New Roman"/>
          <w:sz w:val="26"/>
          <w:szCs w:val="26"/>
        </w:rPr>
        <w:t>……………………..</w:t>
      </w:r>
    </w:p>
    <w:p w14:paraId="66291E73" w14:textId="19ECD266" w:rsidR="0000366B" w:rsidRPr="005A560A" w:rsidRDefault="0000366B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60A">
        <w:rPr>
          <w:rFonts w:ascii="Times New Roman" w:hAnsi="Times New Roman" w:cs="Times New Roman"/>
          <w:sz w:val="28"/>
          <w:szCs w:val="28"/>
          <w:vertAlign w:val="superscript"/>
        </w:rPr>
        <w:t>(imię i nazwisko, adres i miejsce zamieszkania)</w:t>
      </w:r>
    </w:p>
    <w:p w14:paraId="2D5060E8" w14:textId="1674F21A" w:rsidR="0000366B" w:rsidRPr="005A560A" w:rsidRDefault="0000366B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60A">
        <w:rPr>
          <w:rFonts w:ascii="Times New Roman" w:hAnsi="Times New Roman" w:cs="Times New Roman"/>
          <w:b/>
          <w:bCs/>
          <w:sz w:val="26"/>
          <w:szCs w:val="26"/>
        </w:rPr>
        <w:t>LUB</w:t>
      </w:r>
    </w:p>
    <w:p w14:paraId="1F788ADE" w14:textId="3F960885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-………………………………………………………………………………………….</w:t>
      </w:r>
    </w:p>
    <w:p w14:paraId="79D1A583" w14:textId="40D49F25" w:rsidR="0000366B" w:rsidRDefault="0000366B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60A">
        <w:rPr>
          <w:rFonts w:ascii="Times New Roman" w:hAnsi="Times New Roman" w:cs="Times New Roman"/>
          <w:sz w:val="28"/>
          <w:szCs w:val="28"/>
          <w:vertAlign w:val="superscript"/>
        </w:rPr>
        <w:t>(nazwa, siedziba i adres podmiotu oraz miejsce lub obszar wykonywania zajęć</w:t>
      </w:r>
      <w:r w:rsidR="005A560A" w:rsidRPr="005A560A">
        <w:rPr>
          <w:rFonts w:ascii="Times New Roman" w:hAnsi="Times New Roman" w:cs="Times New Roman"/>
          <w:sz w:val="28"/>
          <w:szCs w:val="28"/>
          <w:vertAlign w:val="superscript"/>
        </w:rPr>
        <w:t xml:space="preserve"> na rzecz podmiotu)</w:t>
      </w:r>
    </w:p>
    <w:p w14:paraId="37EA2296" w14:textId="6D12CFE7" w:rsidR="005A560A" w:rsidRDefault="005A560A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BEBA0C" w14:textId="4A902DF8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7C3">
        <w:rPr>
          <w:rFonts w:ascii="Times New Roman" w:hAnsi="Times New Roman" w:cs="Times New Roman"/>
          <w:sz w:val="26"/>
          <w:szCs w:val="26"/>
        </w:rPr>
        <w:t>Dodatkowo oświadczam, że nie zachodzą okoliczności, o których mowa w art. 24 ustawy z dnia 14 czerwca 1960 r. – Kodeks postępowania administracyjnego.</w:t>
      </w:r>
    </w:p>
    <w:p w14:paraId="18406F25" w14:textId="1D0EB19A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Jednocześnie zobowiązuję się do  powiadomienia Powiatowego Lekarza Weterynarii w Olsztynie o każdej zmianie powodującej możliwość wystąpienia konflik</w:t>
      </w:r>
      <w:r w:rsidR="0050636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u interesów oraz zaistnienia okoliczności o których mowa w art. 24 ustawy z dnia 14 czerwca 1960 r. Kodeks postępowania administracyjnego. </w:t>
      </w:r>
    </w:p>
    <w:p w14:paraId="62706090" w14:textId="0C355DF7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62848D" w14:textId="77777777" w:rsidR="009227C3" w:rsidRP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3BE5B7" w14:textId="128C5B83" w:rsidR="005A560A" w:rsidRPr="009227C3" w:rsidRDefault="005A560A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227C3">
        <w:rPr>
          <w:rFonts w:ascii="Times New Roman" w:hAnsi="Times New Roman" w:cs="Times New Roman"/>
          <w:b/>
          <w:bCs/>
          <w:sz w:val="26"/>
          <w:szCs w:val="26"/>
          <w:u w:val="single"/>
        </w:rPr>
        <w:t>W przypadku zmiany informacji zawartych w oświadczeniu  zobowiązuję się w przeciągu 7 dni od dnia zmiany złożyć Powiatowego Lekarzowi w Olsztynie oświadczenie o zmianie informacji.</w:t>
      </w:r>
    </w:p>
    <w:p w14:paraId="2D9F67AA" w14:textId="2EC2F86C" w:rsidR="005A560A" w:rsidRPr="009227C3" w:rsidRDefault="005A560A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8C11982" w14:textId="21B8B27B" w:rsidR="000D5EF5" w:rsidRPr="009227C3" w:rsidRDefault="000D5EF5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227C3">
        <w:rPr>
          <w:rFonts w:ascii="Times New Roman" w:hAnsi="Times New Roman" w:cs="Times New Roman"/>
          <w:b/>
          <w:bCs/>
          <w:sz w:val="26"/>
          <w:szCs w:val="26"/>
          <w:u w:val="single"/>
        </w:rPr>
        <w:t>„Jestem świadomy odpowiedzialności karnej za złożenie fałszywego oświadczenia”</w:t>
      </w:r>
    </w:p>
    <w:p w14:paraId="45A3EF73" w14:textId="3D25F5A8" w:rsidR="009227C3" w:rsidRDefault="009227C3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44DF091" w14:textId="72D45648" w:rsidR="009227C3" w:rsidRDefault="009227C3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6FEEE48" w14:textId="0D08302D"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0E2CF708" w14:textId="77777777"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41D6F33" w14:textId="5DACACB1" w:rsidR="0050636A" w:rsidRDefault="0050636A" w:rsidP="0050636A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  <w:r w:rsidRPr="0050636A">
        <w:rPr>
          <w:rFonts w:ascii="Times New Roman" w:hAnsi="Times New Roman" w:cs="Times New Roman"/>
          <w:sz w:val="28"/>
          <w:szCs w:val="28"/>
          <w:vertAlign w:val="superscript"/>
        </w:rPr>
        <w:t>Czytelny podpis osoby składającej oświadczenie</w:t>
      </w:r>
    </w:p>
    <w:p w14:paraId="279B5C5F" w14:textId="655993B0" w:rsidR="00B96D7E" w:rsidRPr="00B96D7E" w:rsidRDefault="00B96D7E" w:rsidP="00B96D7E">
      <w:pPr>
        <w:tabs>
          <w:tab w:val="left" w:pos="5685"/>
        </w:tabs>
        <w:rPr>
          <w:rStyle w:val="markedcontent"/>
          <w:rFonts w:ascii="Times New Roman" w:hAnsi="Times New Roman" w:cs="Times New Roman"/>
          <w:sz w:val="26"/>
          <w:szCs w:val="26"/>
        </w:rPr>
      </w:pP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Wyłączenie pracownika oraz organu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Art. 24. § 1. Kodeksu postępowania administracyjnego</w:t>
      </w:r>
    </w:p>
    <w:p w14:paraId="4469F311" w14:textId="4D82A25B" w:rsidR="00B96D7E" w:rsidRPr="00B96D7E" w:rsidRDefault="00B96D7E" w:rsidP="00B96D7E">
      <w:pPr>
        <w:tabs>
          <w:tab w:val="left" w:pos="5685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Pracownik organu administracji publicznej podlega wyłączeniu od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udziału w postępowaniu w sprawie: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1) w której jest stroną albo pozostaje z jedną ze stron w takim stosunku prawnym,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że wynik sprawy może mieć wpływ na jego prawa lub obowiązki;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2) swego małżonka oraz krewnych i powinowatych do drugiego stopnia;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3) osoby związanej z nim z tytułu przysposobienia, opieki lub kurateli;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4) w której był świadkiem lub biegłym albo był lub jest przedstawicielem jednej ze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stron, albo w której przedstawicielem strony jest jedna z osób wymienionych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w pkt 2 i 3;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5) w której brał udział w wydaniu zaskarżonej decyzji;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6) z powodu której wszczęto przeciw niemu dochodzenie służbowe, postępowanie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dyscyplinarne lub karne;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7) w której jedną ze stron jest osoba pozostająca wobec niego w stosunku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nadrzędności służbowej.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2. Powody wyłączenia pracownika od udziału w postępowaniu trwają także po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ustaniu małżeństwa (§ 1 pkt 2), przysposobienia, opieki lub kurateli (§ 1 pkt 3).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3. Bezpośredni przełożony pracownika jest obowiązany na jego żądanie lub na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żądanie strony albo z urzędu wyłączyć go od udziału w postępowaniu, jeżeli zostanie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uprawdopodobnione istnienie okoliczności niewymienionych w § 1, które mogą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wywołać wątpliwość co do bezstronności pracownika.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4. Wyłączony pracownik powinien podejmować tylko czynności niecierpiące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zwłoki ze względu na interes społeczny lub ważny interes stron</w:t>
      </w:r>
    </w:p>
    <w:sectPr w:rsidR="00B96D7E" w:rsidRPr="00B96D7E" w:rsidSect="0050636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E78EB"/>
    <w:multiLevelType w:val="hybridMultilevel"/>
    <w:tmpl w:val="8542A2A0"/>
    <w:lvl w:ilvl="0" w:tplc="BE542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050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B"/>
    <w:rsid w:val="0000366B"/>
    <w:rsid w:val="00036D5B"/>
    <w:rsid w:val="000D5EF5"/>
    <w:rsid w:val="00346FEF"/>
    <w:rsid w:val="0050636A"/>
    <w:rsid w:val="005A560A"/>
    <w:rsid w:val="007F5E85"/>
    <w:rsid w:val="009227C3"/>
    <w:rsid w:val="00963C52"/>
    <w:rsid w:val="009856E7"/>
    <w:rsid w:val="009E785E"/>
    <w:rsid w:val="00B96D7E"/>
    <w:rsid w:val="00C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31D3"/>
  <w15:chartTrackingRefBased/>
  <w15:docId w15:val="{5DC32577-E3D7-41B5-A34A-636873A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Olsztyn</dc:creator>
  <cp:keywords/>
  <dc:description/>
  <cp:lastModifiedBy>KADRY</cp:lastModifiedBy>
  <cp:revision>2</cp:revision>
  <dcterms:created xsi:type="dcterms:W3CDTF">2024-10-29T08:19:00Z</dcterms:created>
  <dcterms:modified xsi:type="dcterms:W3CDTF">2024-10-29T08:19:00Z</dcterms:modified>
</cp:coreProperties>
</file>